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C" w:rsidRPr="00400338" w:rsidRDefault="00C8692C" w:rsidP="00C8692C">
      <w:pPr>
        <w:ind w:left="5103"/>
        <w:jc w:val="center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  <w:r w:rsidRPr="00400338">
        <w:rPr>
          <w:sz w:val="28"/>
          <w:szCs w:val="28"/>
        </w:rPr>
        <w:br/>
        <w:t>к объявлению о приеме документов</w:t>
      </w:r>
    </w:p>
    <w:p w:rsidR="00C8692C" w:rsidRPr="00400338" w:rsidRDefault="00C8692C" w:rsidP="00C8692C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 w:rsidRPr="00400338">
        <w:rPr>
          <w:sz w:val="28"/>
          <w:szCs w:val="28"/>
        </w:rPr>
        <w:br/>
        <w:t>в кадровый резерв Пермьстата</w:t>
      </w:r>
    </w:p>
    <w:p w:rsidR="00C8692C" w:rsidRPr="00400338" w:rsidRDefault="00C8692C" w:rsidP="00C8692C">
      <w:pPr>
        <w:ind w:left="5103"/>
        <w:jc w:val="center"/>
        <w:rPr>
          <w:rFonts w:ascii="Calibri" w:hAnsi="Calibri"/>
          <w:sz w:val="28"/>
          <w:szCs w:val="28"/>
        </w:rPr>
      </w:pPr>
      <w:r w:rsidRPr="00400338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5173BE">
        <w:rPr>
          <w:sz w:val="28"/>
          <w:szCs w:val="28"/>
        </w:rPr>
        <w:t>.04.2022</w:t>
      </w:r>
    </w:p>
    <w:p w:rsidR="00C8692C" w:rsidRDefault="00C8692C" w:rsidP="00C8692C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C8692C" w:rsidRDefault="00C8692C" w:rsidP="00C869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C8692C" w:rsidRDefault="00C8692C" w:rsidP="00C8692C">
      <w:pPr>
        <w:jc w:val="center"/>
      </w:pPr>
    </w:p>
    <w:p w:rsidR="00C8692C" w:rsidRPr="00761C1F" w:rsidRDefault="00C8692C" w:rsidP="00C8692C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«специалисты»</w:t>
      </w:r>
    </w:p>
    <w:p w:rsidR="00C8692C" w:rsidRPr="00761C1F" w:rsidRDefault="00C8692C" w:rsidP="00C8692C">
      <w:pPr>
        <w:jc w:val="center"/>
        <w:rPr>
          <w:sz w:val="28"/>
          <w:szCs w:val="28"/>
        </w:rPr>
      </w:pPr>
      <w:r w:rsidRPr="00761C1F">
        <w:rPr>
          <w:sz w:val="28"/>
          <w:szCs w:val="28"/>
        </w:rPr>
        <w:t xml:space="preserve"> (главный специалист-эксперт, ведущий специалист-эксперт, специалист-эксперт)</w:t>
      </w:r>
    </w:p>
    <w:p w:rsidR="00C8692C" w:rsidRPr="00761C1F" w:rsidRDefault="00C8692C" w:rsidP="00C8692C">
      <w:pPr>
        <w:jc w:val="both"/>
        <w:rPr>
          <w:sz w:val="28"/>
          <w:szCs w:val="28"/>
        </w:rPr>
      </w:pPr>
    </w:p>
    <w:p w:rsidR="00C8692C" w:rsidRPr="002A7873" w:rsidRDefault="00C8692C" w:rsidP="00C8692C">
      <w:pPr>
        <w:pStyle w:val="a3"/>
        <w:numPr>
          <w:ilvl w:val="0"/>
          <w:numId w:val="8"/>
        </w:numPr>
        <w:rPr>
          <w:b/>
          <w:color w:val="FF0000"/>
          <w:sz w:val="32"/>
          <w:szCs w:val="32"/>
        </w:rPr>
      </w:pPr>
      <w:r w:rsidRPr="002A7873">
        <w:rPr>
          <w:b/>
          <w:color w:val="FF0000"/>
          <w:sz w:val="32"/>
          <w:szCs w:val="32"/>
        </w:rPr>
        <w:t>Отдел имущественного комплекса</w:t>
      </w:r>
    </w:p>
    <w:p w:rsidR="00C8692C" w:rsidRPr="00761C1F" w:rsidRDefault="00C8692C" w:rsidP="00C8692C">
      <w:pPr>
        <w:rPr>
          <w:sz w:val="28"/>
          <w:szCs w:val="28"/>
        </w:rPr>
      </w:pPr>
    </w:p>
    <w:p w:rsidR="00C8692C" w:rsidRPr="00A33095" w:rsidRDefault="00C8692C" w:rsidP="00C8692C">
      <w:pPr>
        <w:rPr>
          <w:sz w:val="28"/>
          <w:szCs w:val="28"/>
          <w:u w:val="single"/>
        </w:rPr>
      </w:pPr>
      <w:r w:rsidRPr="00A33095">
        <w:rPr>
          <w:sz w:val="28"/>
          <w:szCs w:val="28"/>
          <w:u w:val="single"/>
        </w:rPr>
        <w:t>Базовые квалификационные требования:</w:t>
      </w:r>
    </w:p>
    <w:p w:rsidR="00C8692C" w:rsidRPr="00761C1F" w:rsidRDefault="00C8692C" w:rsidP="00C8692C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eastAsia="Times New Roman"/>
          <w:szCs w:val="28"/>
          <w:lang w:eastAsia="ru-RU"/>
        </w:rPr>
      </w:pPr>
      <w:r w:rsidRPr="00761C1F">
        <w:rPr>
          <w:rFonts w:eastAsia="Times New Roman"/>
          <w:szCs w:val="28"/>
          <w:lang w:eastAsia="ru-RU"/>
        </w:rPr>
        <w:t>высшее образование.</w:t>
      </w:r>
    </w:p>
    <w:p w:rsidR="00C8692C" w:rsidRPr="00761C1F" w:rsidRDefault="00C8692C" w:rsidP="00C8692C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zCs w:val="28"/>
        </w:rPr>
      </w:pPr>
      <w:r w:rsidRPr="00761C1F">
        <w:rPr>
          <w:szCs w:val="28"/>
        </w:rPr>
        <w:t>требований к стажу не установлено</w:t>
      </w:r>
    </w:p>
    <w:p w:rsidR="00C8692C" w:rsidRPr="00761C1F" w:rsidRDefault="00C8692C" w:rsidP="00C8692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szCs w:val="28"/>
        </w:rPr>
      </w:pPr>
      <w:r w:rsidRPr="00761C1F">
        <w:rPr>
          <w:szCs w:val="28"/>
        </w:rPr>
        <w:t>обладать следующими базовыми знаниями</w:t>
      </w:r>
      <w:r>
        <w:rPr>
          <w:szCs w:val="28"/>
        </w:rPr>
        <w:t>:</w:t>
      </w:r>
    </w:p>
    <w:p w:rsidR="00C8692C" w:rsidRPr="00E0343E" w:rsidRDefault="00C8692C" w:rsidP="00C8692C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761C1F">
        <w:rPr>
          <w:sz w:val="28"/>
          <w:szCs w:val="28"/>
        </w:rPr>
        <w:t xml:space="preserve">1) </w:t>
      </w:r>
      <w:r w:rsidRPr="00E0343E">
        <w:rPr>
          <w:sz w:val="24"/>
          <w:szCs w:val="24"/>
        </w:rPr>
        <w:t>знание государственного языка Российской Федерации (русского языка);</w:t>
      </w:r>
    </w:p>
    <w:p w:rsidR="00C8692C" w:rsidRPr="00E0343E" w:rsidRDefault="00C8692C" w:rsidP="00C8692C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основ Конституции Российской Федерации;</w:t>
      </w:r>
    </w:p>
    <w:p w:rsidR="00C8692C" w:rsidRPr="00E0343E" w:rsidRDefault="00C8692C" w:rsidP="00C8692C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знание законодательства о государственной гражданской службе;</w:t>
      </w:r>
    </w:p>
    <w:p w:rsidR="00C8692C" w:rsidRPr="0044009D" w:rsidRDefault="00C8692C" w:rsidP="00C8692C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44009D">
        <w:rPr>
          <w:noProof/>
          <w:sz w:val="24"/>
          <w:szCs w:val="24"/>
        </w:rPr>
        <w:t>знание основ законодательства о противодействии коррупции</w:t>
      </w:r>
      <w:r w:rsidRPr="0044009D">
        <w:rPr>
          <w:sz w:val="24"/>
          <w:szCs w:val="24"/>
        </w:rPr>
        <w:t>;</w:t>
      </w:r>
    </w:p>
    <w:p w:rsidR="00C8692C" w:rsidRDefault="00C8692C" w:rsidP="00C8692C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E0343E">
        <w:rPr>
          <w:sz w:val="24"/>
          <w:szCs w:val="24"/>
        </w:rPr>
        <w:t>знани</w:t>
      </w:r>
      <w:r>
        <w:rPr>
          <w:sz w:val="24"/>
          <w:szCs w:val="24"/>
        </w:rPr>
        <w:t>е</w:t>
      </w:r>
      <w:r w:rsidRPr="00E0343E">
        <w:rPr>
          <w:sz w:val="24"/>
          <w:szCs w:val="24"/>
        </w:rPr>
        <w:t xml:space="preserve"> в области информационно-коммуникационных технологий, включая знание основ информационной б</w:t>
      </w:r>
      <w:r>
        <w:rPr>
          <w:sz w:val="24"/>
          <w:szCs w:val="24"/>
        </w:rPr>
        <w:t>езопасности и защиты информации;</w:t>
      </w:r>
      <w:r w:rsidRPr="00E0343E">
        <w:rPr>
          <w:sz w:val="24"/>
          <w:szCs w:val="24"/>
        </w:rPr>
        <w:t xml:space="preserve"> </w:t>
      </w:r>
    </w:p>
    <w:p w:rsidR="00C8692C" w:rsidRDefault="00C8692C" w:rsidP="00C8692C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 персональных данных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C8692C" w:rsidRDefault="00C8692C" w:rsidP="00C8692C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общих принципов функционирования системы электронного документооборота</w:t>
      </w:r>
      <w:r>
        <w:rPr>
          <w:sz w:val="24"/>
          <w:szCs w:val="24"/>
        </w:rPr>
        <w:t>;</w:t>
      </w:r>
      <w:r w:rsidRPr="00E0343E">
        <w:rPr>
          <w:sz w:val="24"/>
          <w:szCs w:val="24"/>
        </w:rPr>
        <w:t xml:space="preserve"> </w:t>
      </w:r>
    </w:p>
    <w:p w:rsidR="00C8692C" w:rsidRPr="00E0343E" w:rsidRDefault="00C8692C" w:rsidP="00C8692C">
      <w:pPr>
        <w:pStyle w:val="ConsPlusNormal"/>
        <w:widowControl w:val="0"/>
        <w:numPr>
          <w:ilvl w:val="0"/>
          <w:numId w:val="3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E0343E">
        <w:rPr>
          <w:sz w:val="24"/>
          <w:szCs w:val="24"/>
        </w:rPr>
        <w:t>основных положений законодательства об электронной подписи, а также знания по применению персонального компьютера.</w:t>
      </w:r>
    </w:p>
    <w:p w:rsidR="00C8692C" w:rsidRDefault="00C8692C" w:rsidP="00C8692C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C8692C" w:rsidRPr="00761C1F" w:rsidRDefault="00C8692C" w:rsidP="00C8692C">
      <w:pPr>
        <w:pStyle w:val="a3"/>
        <w:autoSpaceDE w:val="0"/>
        <w:autoSpaceDN w:val="0"/>
        <w:ind w:left="0" w:firstLine="709"/>
        <w:rPr>
          <w:szCs w:val="28"/>
        </w:rPr>
      </w:pPr>
    </w:p>
    <w:p w:rsidR="00C8692C" w:rsidRPr="00A33095" w:rsidRDefault="00C8692C" w:rsidP="00C8692C">
      <w:pPr>
        <w:rPr>
          <w:sz w:val="28"/>
          <w:szCs w:val="28"/>
          <w:u w:val="single"/>
        </w:rPr>
      </w:pPr>
      <w:r w:rsidRPr="00A33095">
        <w:rPr>
          <w:sz w:val="28"/>
          <w:szCs w:val="28"/>
          <w:u w:val="single"/>
        </w:rPr>
        <w:t>Профессионально-функциональные квалификационные требования</w:t>
      </w:r>
      <w:r>
        <w:rPr>
          <w:sz w:val="28"/>
          <w:szCs w:val="28"/>
          <w:u w:val="single"/>
        </w:rPr>
        <w:t>:</w:t>
      </w:r>
    </w:p>
    <w:p w:rsidR="00C8692C" w:rsidRPr="00761C1F" w:rsidRDefault="00C8692C" w:rsidP="00C8692C">
      <w:pPr>
        <w:ind w:firstLine="709"/>
        <w:jc w:val="both"/>
        <w:rPr>
          <w:sz w:val="28"/>
          <w:szCs w:val="28"/>
        </w:rPr>
      </w:pPr>
    </w:p>
    <w:p w:rsidR="00C8692C" w:rsidRPr="006D6983" w:rsidRDefault="00C8692C" w:rsidP="00C8692C">
      <w:pPr>
        <w:ind w:firstLine="709"/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 xml:space="preserve">1. </w:t>
      </w:r>
      <w:proofErr w:type="gramStart"/>
      <w:r w:rsidRPr="00761C1F">
        <w:rPr>
          <w:b/>
          <w:sz w:val="28"/>
          <w:szCs w:val="28"/>
        </w:rPr>
        <w:t>Высшее образование</w:t>
      </w:r>
      <w:r w:rsidRPr="00761C1F">
        <w:rPr>
          <w:sz w:val="28"/>
          <w:szCs w:val="28"/>
        </w:rPr>
        <w:t xml:space="preserve"> по направлениям подготовки (специальностям) профессионального образования </w:t>
      </w:r>
      <w:r w:rsidRPr="006D6983">
        <w:rPr>
          <w:sz w:val="28"/>
          <w:szCs w:val="28"/>
        </w:rPr>
        <w:t xml:space="preserve">«Юриспруденция», «Государственное и муниципальное управление», «Менеджмент», «Экономика», «Бизнес-информатика»,  «Экономика и управление», «Менеджмент организации», «Проектирование зданий»,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 </w:t>
      </w:r>
      <w:proofErr w:type="gramEnd"/>
    </w:p>
    <w:p w:rsidR="00C8692C" w:rsidRPr="00761C1F" w:rsidRDefault="00C8692C" w:rsidP="00C8692C">
      <w:pPr>
        <w:jc w:val="both"/>
        <w:rPr>
          <w:b/>
          <w:sz w:val="28"/>
          <w:szCs w:val="28"/>
        </w:rPr>
      </w:pPr>
    </w:p>
    <w:p w:rsidR="00C8692C" w:rsidRPr="00761C1F" w:rsidRDefault="00C8692C" w:rsidP="00C8692C">
      <w:pPr>
        <w:ind w:firstLine="851"/>
        <w:jc w:val="both"/>
        <w:rPr>
          <w:sz w:val="28"/>
          <w:szCs w:val="28"/>
        </w:rPr>
      </w:pPr>
      <w:r w:rsidRPr="00761C1F">
        <w:rPr>
          <w:b/>
          <w:sz w:val="28"/>
          <w:szCs w:val="28"/>
        </w:rPr>
        <w:t>2. Обладать следующими профессиональными знаниями</w:t>
      </w:r>
      <w:r w:rsidRPr="00761C1F">
        <w:rPr>
          <w:sz w:val="28"/>
          <w:szCs w:val="28"/>
        </w:rPr>
        <w:t xml:space="preserve"> в сфере законодательства Российской Федерации</w:t>
      </w:r>
    </w:p>
    <w:p w:rsidR="00C8692C" w:rsidRDefault="00C8692C" w:rsidP="00C8692C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C8692C" w:rsidRPr="007E18C8" w:rsidRDefault="00C8692C" w:rsidP="00C8692C">
      <w:pPr>
        <w:pStyle w:val="a3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 xml:space="preserve">Постановление Правительства Российской Федерации </w:t>
      </w:r>
      <w:r w:rsidRPr="007E18C8">
        <w:rPr>
          <w:sz w:val="24"/>
          <w:szCs w:val="24"/>
        </w:rPr>
        <w:br/>
        <w:t>от 23 мая 2006 г. № 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C8692C" w:rsidRPr="007E18C8" w:rsidRDefault="00C8692C" w:rsidP="00C8692C">
      <w:pPr>
        <w:pStyle w:val="a3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lastRenderedPageBreak/>
        <w:t xml:space="preserve">Постановление Правительства Российской Федерации </w:t>
      </w:r>
      <w:r w:rsidRPr="007E18C8">
        <w:rPr>
          <w:sz w:val="24"/>
          <w:szCs w:val="24"/>
        </w:rPr>
        <w:br/>
        <w:t>от 14 февраля 2012 г. № 124 «О правилах, обязательных при заключении договоров снабжения коммунальными ресурсами»;</w:t>
      </w:r>
    </w:p>
    <w:p w:rsidR="00C8692C" w:rsidRPr="007E18C8" w:rsidRDefault="00C8692C" w:rsidP="00C8692C">
      <w:pPr>
        <w:pStyle w:val="a3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 xml:space="preserve"> Постановление Правительства Российской Федерации </w:t>
      </w:r>
      <w:r w:rsidRPr="007E18C8">
        <w:rPr>
          <w:sz w:val="24"/>
          <w:szCs w:val="24"/>
        </w:rPr>
        <w:br/>
        <w:t>от 3 апреля 2013 г. № 290 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C8692C" w:rsidRPr="007E18C8" w:rsidRDefault="00C8692C" w:rsidP="00C8692C">
      <w:pPr>
        <w:pStyle w:val="a3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>Земельный кодекс Российской Федерации от 25</w:t>
      </w:r>
      <w:r>
        <w:rPr>
          <w:sz w:val="24"/>
          <w:szCs w:val="24"/>
        </w:rPr>
        <w:t xml:space="preserve">октября 2001 г. </w:t>
      </w:r>
      <w:r w:rsidRPr="007E18C8">
        <w:rPr>
          <w:sz w:val="24"/>
          <w:szCs w:val="24"/>
        </w:rPr>
        <w:t xml:space="preserve"> № 136-ФЗ; </w:t>
      </w:r>
    </w:p>
    <w:p w:rsidR="00C8692C" w:rsidRPr="007E18C8" w:rsidRDefault="00C8692C" w:rsidP="00C8692C">
      <w:pPr>
        <w:pStyle w:val="a3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>Постановление Правительства Российской Федерации от 16 июля 2007 г. № 447 «О совершенствовании учета федерального имущества»;</w:t>
      </w:r>
    </w:p>
    <w:p w:rsidR="00C8692C" w:rsidRPr="007E18C8" w:rsidRDefault="00C8692C" w:rsidP="00C8692C">
      <w:pPr>
        <w:pStyle w:val="a3"/>
        <w:numPr>
          <w:ilvl w:val="0"/>
          <w:numId w:val="2"/>
        </w:numPr>
        <w:tabs>
          <w:tab w:val="left" w:pos="1134"/>
        </w:tabs>
        <w:spacing w:after="200"/>
        <w:ind w:left="0" w:firstLine="709"/>
        <w:jc w:val="both"/>
      </w:pPr>
      <w:r w:rsidRPr="007E18C8">
        <w:rPr>
          <w:sz w:val="24"/>
          <w:szCs w:val="24"/>
        </w:rPr>
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C8692C" w:rsidRPr="007E18C8" w:rsidRDefault="00C8692C" w:rsidP="00C8692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E18C8">
        <w:rPr>
          <w:sz w:val="24"/>
          <w:szCs w:val="24"/>
        </w:rPr>
        <w:t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нужд».</w:t>
      </w:r>
    </w:p>
    <w:p w:rsidR="00C8692C" w:rsidRPr="00881E93" w:rsidRDefault="00C8692C" w:rsidP="00C8692C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 xml:space="preserve">Кодекс Российской Федерации об административных правонарушениях </w:t>
      </w:r>
      <w:r>
        <w:rPr>
          <w:rFonts w:ascii="Times New Roman" w:hAnsi="Times New Roman"/>
          <w:szCs w:val="24"/>
        </w:rPr>
        <w:br/>
      </w:r>
      <w:r w:rsidRPr="00881E93">
        <w:rPr>
          <w:rFonts w:ascii="Times New Roman" w:hAnsi="Times New Roman"/>
          <w:szCs w:val="24"/>
        </w:rPr>
        <w:t>от 30 декабря 2001 г. № 195-ФЗ (Раздел 2, Глава 13, статья 13.19; Глава 19, статья 19.7; Глава 28);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881E93">
        <w:rPr>
          <w:sz w:val="24"/>
          <w:szCs w:val="24"/>
        </w:rPr>
        <w:t xml:space="preserve"> закон от 27 мая 2003 г. № 58-ФЗ «О системе государственной службы Российской Федерации»;</w:t>
      </w:r>
    </w:p>
    <w:p w:rsidR="00C8692C" w:rsidRPr="00881E93" w:rsidRDefault="00C8692C" w:rsidP="00C8692C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C8692C" w:rsidRPr="00881E93" w:rsidRDefault="00C8692C" w:rsidP="00C8692C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</w:t>
      </w:r>
      <w:r>
        <w:rPr>
          <w:rFonts w:ascii="Times New Roman" w:hAnsi="Times New Roman"/>
          <w:szCs w:val="24"/>
        </w:rPr>
        <w:t>ый</w:t>
      </w:r>
      <w:r w:rsidRPr="00881E93">
        <w:rPr>
          <w:rFonts w:ascii="Times New Roman" w:hAnsi="Times New Roman"/>
          <w:szCs w:val="24"/>
        </w:rPr>
        <w:t xml:space="preserve"> закон от 25 декабря 2008 г. № 273-ФЗ «О противодействии коррупции»;</w:t>
      </w:r>
    </w:p>
    <w:p w:rsidR="00C8692C" w:rsidRPr="00881E93" w:rsidRDefault="00C8692C" w:rsidP="00C8692C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881E93">
        <w:rPr>
          <w:rFonts w:ascii="Times New Roman" w:hAnsi="Times New Roman"/>
          <w:szCs w:val="24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27 июля 2006 г. № 152-ФЗ «О персональных данных»;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25 января 2002 г. № 8-ФЗ «О Всероссийской переписи населения»;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21 июля 2005 г. № 108-ФЗ «О Всероссийской сельскохозяйственной переписи»;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Федеральный закон от 27 июля 2007 г. № 149-ФЗ «Об информации, информационных технологиях и о защите информации»;</w:t>
      </w:r>
    </w:p>
    <w:p w:rsidR="00C8692C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25 июля 2006 г. № 763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денежном содержании федеральных государственных гражданских служащих»;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16 февраля 2005 г. № 159 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Указ Президента Российской Федерации от 1 июля 2010 г. № 821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881E93">
        <w:rPr>
          <w:sz w:val="24"/>
          <w:szCs w:val="24"/>
        </w:rPr>
        <w:t xml:space="preserve">Указ Президента Российской Федерации от 18 мая 2009 г. № 557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 xml:space="preserve"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C8692C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C8692C" w:rsidRPr="007A114D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7A114D">
        <w:rPr>
          <w:sz w:val="24"/>
          <w:szCs w:val="24"/>
        </w:rPr>
        <w:t xml:space="preserve">Указ Президента Российской Федерации от 12 августа 2002 г. № 885 </w:t>
      </w:r>
      <w:r>
        <w:rPr>
          <w:sz w:val="24"/>
          <w:szCs w:val="24"/>
        </w:rPr>
        <w:br/>
      </w:r>
      <w:r w:rsidRPr="007A114D">
        <w:rPr>
          <w:sz w:val="24"/>
          <w:szCs w:val="24"/>
        </w:rPr>
        <w:t>«Об утверждении общих принципов служебного поведения государственных служащих»;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lastRenderedPageBreak/>
        <w:t xml:space="preserve">Указ Президента Российской Федерации от 16 января 2017 г. № 16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18 августа 2008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  <w:tab w:val="left" w:pos="2552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11 ноября 2006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 xml:space="preserve">постановление Правительства Российской Федерации от 16 февраля 2008 г. </w:t>
      </w:r>
      <w:r>
        <w:rPr>
          <w:sz w:val="24"/>
          <w:szCs w:val="24"/>
        </w:rPr>
        <w:br/>
      </w:r>
      <w:r w:rsidRPr="00881E93">
        <w:rPr>
          <w:sz w:val="24"/>
          <w:szCs w:val="24"/>
        </w:rPr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881E9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81E93">
        <w:rPr>
          <w:sz w:val="24"/>
          <w:szCs w:val="24"/>
        </w:rPr>
        <w:t xml:space="preserve"> от 2 июня 2008 г. № 420 «О Федеральной службе государственной статистики»;</w:t>
      </w:r>
    </w:p>
    <w:p w:rsidR="00C8692C" w:rsidRPr="00881E93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881E93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881E9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81E93">
        <w:rPr>
          <w:sz w:val="24"/>
          <w:szCs w:val="24"/>
        </w:rPr>
        <w:t xml:space="preserve"> от 26 мая 2010 г. № 367 «О единой межведомственной информационно-статистической системе»;</w:t>
      </w:r>
    </w:p>
    <w:p w:rsidR="00C8692C" w:rsidRPr="00CC72ED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CC72E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CC72ED">
        <w:rPr>
          <w:sz w:val="24"/>
          <w:szCs w:val="24"/>
        </w:rPr>
        <w:t xml:space="preserve"> от 15 апреля 2014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 xml:space="preserve">№ 316 «Об утверждении государственной </w:t>
      </w:r>
      <w:r>
        <w:rPr>
          <w:sz w:val="24"/>
          <w:szCs w:val="24"/>
        </w:rPr>
        <w:t>программы Российской Федерации «</w:t>
      </w:r>
      <w:r w:rsidRPr="00CC72ED">
        <w:rPr>
          <w:sz w:val="24"/>
          <w:szCs w:val="24"/>
        </w:rPr>
        <w:t>Экономическое развитие и инновационная экономика»;</w:t>
      </w:r>
    </w:p>
    <w:p w:rsidR="00C8692C" w:rsidRPr="00CC72ED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 xml:space="preserve">оссийской </w:t>
      </w:r>
      <w:r w:rsidRPr="00CC72E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CC72ED">
        <w:rPr>
          <w:sz w:val="24"/>
          <w:szCs w:val="24"/>
        </w:rPr>
        <w:t xml:space="preserve"> от 19 января 2005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>№ 30 «О Типовом регламенте взаимодействия федеральных органов исполнительной власти»;</w:t>
      </w:r>
    </w:p>
    <w:p w:rsidR="00C8692C" w:rsidRPr="00CC72ED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8692C" w:rsidRPr="00CC72ED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постановление Правительства Российской Федерации от 6 сентября 2007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C8692C" w:rsidRPr="00CC72ED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 xml:space="preserve">постановление Правительства Российской Федерации от 21 января 2015 г. </w:t>
      </w:r>
      <w:r>
        <w:rPr>
          <w:sz w:val="24"/>
          <w:szCs w:val="24"/>
        </w:rPr>
        <w:br/>
      </w:r>
      <w:r w:rsidRPr="00CC72ED">
        <w:rPr>
          <w:sz w:val="24"/>
          <w:szCs w:val="24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C8692C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распоряжение Правительства Российской Федерации от 6 мая 2008 г.  № 671-р «Об утверждении Федерального плана статистических работ»;</w:t>
      </w:r>
    </w:p>
    <w:p w:rsidR="00C8692C" w:rsidRPr="00A33095" w:rsidRDefault="00C8692C" w:rsidP="00C8692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CC72ED">
        <w:rPr>
          <w:sz w:val="24"/>
          <w:szCs w:val="24"/>
        </w:rPr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</w:t>
      </w:r>
    </w:p>
    <w:p w:rsidR="00C8692C" w:rsidRDefault="00C8692C" w:rsidP="00C8692C">
      <w:pPr>
        <w:jc w:val="both"/>
      </w:pPr>
    </w:p>
    <w:p w:rsidR="00C8692C" w:rsidRPr="00A33095" w:rsidRDefault="00C8692C" w:rsidP="00C8692C">
      <w:pPr>
        <w:jc w:val="both"/>
        <w:rPr>
          <w:b/>
          <w:sz w:val="28"/>
          <w:szCs w:val="28"/>
          <w:u w:val="single"/>
        </w:rPr>
      </w:pPr>
      <w:r w:rsidRPr="00A33095">
        <w:rPr>
          <w:b/>
          <w:sz w:val="28"/>
          <w:szCs w:val="28"/>
          <w:u w:val="single"/>
        </w:rPr>
        <w:t xml:space="preserve">3. Иные профессиональные знания должны включать: </w:t>
      </w:r>
    </w:p>
    <w:p w:rsidR="00C8692C" w:rsidRDefault="00C8692C" w:rsidP="00C8692C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C8692C" w:rsidRPr="00FE6C09" w:rsidRDefault="00C8692C" w:rsidP="00C8692C">
      <w:pPr>
        <w:pStyle w:val="a3"/>
        <w:numPr>
          <w:ilvl w:val="0"/>
          <w:numId w:val="4"/>
        </w:numPr>
        <w:spacing w:after="200"/>
        <w:ind w:left="1134" w:hanging="425"/>
        <w:jc w:val="both"/>
        <w:rPr>
          <w:sz w:val="24"/>
          <w:szCs w:val="24"/>
        </w:rPr>
      </w:pPr>
      <w:r w:rsidRPr="00FE6C09">
        <w:rPr>
          <w:sz w:val="24"/>
          <w:szCs w:val="24"/>
        </w:rPr>
        <w:t>порядок ведения учета и отчетности в сфере ЖКХ;</w:t>
      </w:r>
    </w:p>
    <w:p w:rsidR="00C8692C" w:rsidRPr="00FE6C09" w:rsidRDefault="00C8692C" w:rsidP="00C8692C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sz w:val="24"/>
          <w:szCs w:val="24"/>
        </w:rPr>
        <w:t>понятие и порядок ведения ценообразования и сметного нормирования в сфере жилищной политики;</w:t>
      </w:r>
    </w:p>
    <w:p w:rsidR="00C8692C" w:rsidRPr="00FE6C09" w:rsidRDefault="00C8692C" w:rsidP="00C8692C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sz w:val="24"/>
          <w:szCs w:val="24"/>
        </w:rPr>
        <w:t>система регулирования бухгалтерского учета (принципы, иерархия нормативных правовых актов, субъекты и их функции);</w:t>
      </w:r>
    </w:p>
    <w:p w:rsidR="00C8692C" w:rsidRPr="00FE6C09" w:rsidRDefault="00C8692C" w:rsidP="00C8692C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8692C" w:rsidRPr="00FE6C09" w:rsidRDefault="00C8692C" w:rsidP="00C8692C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sz w:val="24"/>
          <w:szCs w:val="24"/>
        </w:rPr>
        <w:t xml:space="preserve">практика применения законодательства в сфере закупок товаров, работ, услуг для обеспечения государственных нужд; </w:t>
      </w:r>
    </w:p>
    <w:p w:rsidR="00C8692C" w:rsidRPr="00FE6C09" w:rsidRDefault="00C8692C" w:rsidP="00C8692C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t>общие вопросы в области обеспечения информационной безопасности;</w:t>
      </w:r>
    </w:p>
    <w:p w:rsidR="00C8692C" w:rsidRPr="00FE6C09" w:rsidRDefault="00C8692C" w:rsidP="00C8692C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lastRenderedPageBreak/>
        <w:t>порядок работы со служебной и секретной информацией;</w:t>
      </w:r>
    </w:p>
    <w:p w:rsidR="00C8692C" w:rsidRPr="00FE6C09" w:rsidRDefault="00C8692C" w:rsidP="00C8692C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t>правила охраны труда и противопожарной безопасности;</w:t>
      </w:r>
    </w:p>
    <w:p w:rsidR="00C8692C" w:rsidRPr="00FE6C09" w:rsidRDefault="00C8692C" w:rsidP="00C869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E6C09">
        <w:rPr>
          <w:rFonts w:eastAsiaTheme="minorHAnsi"/>
          <w:sz w:val="24"/>
          <w:szCs w:val="24"/>
        </w:rPr>
        <w:t>служебный распорядок Росстата.</w:t>
      </w:r>
    </w:p>
    <w:p w:rsidR="00C8692C" w:rsidRDefault="00C8692C" w:rsidP="00C8692C">
      <w:pPr>
        <w:ind w:firstLine="709"/>
        <w:jc w:val="both"/>
      </w:pPr>
      <w:r w:rsidRPr="004B67CB">
        <w:t xml:space="preserve">2.2.4. Гражданский служащий, замещающий должность </w:t>
      </w:r>
      <w:r w:rsidRPr="00BD0866">
        <w:t>Главного специалиста-эксперта</w:t>
      </w:r>
      <w:r w:rsidRPr="004B67CB">
        <w:t>, должен обладать следующими профессиональными умениями:</w:t>
      </w:r>
    </w:p>
    <w:p w:rsidR="00C8692C" w:rsidRDefault="00C8692C" w:rsidP="00C8692C">
      <w:pPr>
        <w:pStyle w:val="a3"/>
        <w:numPr>
          <w:ilvl w:val="0"/>
          <w:numId w:val="5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sz w:val="24"/>
          <w:szCs w:val="24"/>
        </w:rPr>
        <w:t>работа в единой информационной системе, ГИИС «Электронный бюджет»;</w:t>
      </w:r>
    </w:p>
    <w:p w:rsidR="00C8692C" w:rsidRDefault="00C8692C" w:rsidP="00C8692C">
      <w:pPr>
        <w:pStyle w:val="a3"/>
        <w:numPr>
          <w:ilvl w:val="0"/>
          <w:numId w:val="5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sz w:val="24"/>
          <w:szCs w:val="24"/>
        </w:rPr>
        <w:t>работа в федеральной государственной информационно-аналитической системе «Единая система управления государственным имуществом»;</w:t>
      </w:r>
    </w:p>
    <w:p w:rsidR="00C8692C" w:rsidRDefault="00C8692C" w:rsidP="00C8692C">
      <w:pPr>
        <w:pStyle w:val="a3"/>
        <w:numPr>
          <w:ilvl w:val="0"/>
          <w:numId w:val="5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sz w:val="24"/>
          <w:szCs w:val="24"/>
        </w:rPr>
        <w:t>оперативное принятие и реализация управленческих решений;</w:t>
      </w:r>
    </w:p>
    <w:p w:rsidR="00C8692C" w:rsidRDefault="00C8692C" w:rsidP="00C8692C">
      <w:pPr>
        <w:pStyle w:val="a3"/>
        <w:numPr>
          <w:ilvl w:val="0"/>
          <w:numId w:val="5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sz w:val="24"/>
          <w:szCs w:val="24"/>
        </w:rPr>
        <w:t>ведение деловых переговоров;</w:t>
      </w:r>
    </w:p>
    <w:p w:rsidR="00C8692C" w:rsidRPr="002362CF" w:rsidRDefault="00C8692C" w:rsidP="00C8692C">
      <w:pPr>
        <w:pStyle w:val="a3"/>
        <w:numPr>
          <w:ilvl w:val="0"/>
          <w:numId w:val="5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rFonts w:eastAsiaTheme="minorHAnsi"/>
          <w:sz w:val="24"/>
          <w:szCs w:val="24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C8692C" w:rsidRPr="002362CF" w:rsidRDefault="00C8692C" w:rsidP="00C8692C">
      <w:pPr>
        <w:pStyle w:val="a3"/>
        <w:numPr>
          <w:ilvl w:val="0"/>
          <w:numId w:val="5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rFonts w:eastAsiaTheme="minorHAnsi"/>
          <w:sz w:val="24"/>
          <w:szCs w:val="24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C8692C" w:rsidRPr="00A33095" w:rsidRDefault="00C8692C" w:rsidP="00C8692C">
      <w:pPr>
        <w:pStyle w:val="a3"/>
        <w:numPr>
          <w:ilvl w:val="0"/>
          <w:numId w:val="5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2362CF">
        <w:rPr>
          <w:rFonts w:eastAsiaTheme="minorHAnsi"/>
          <w:sz w:val="24"/>
          <w:szCs w:val="24"/>
        </w:rPr>
        <w:t xml:space="preserve">своевременное выявление и разрешение проблемных ситуаций, приводящих </w:t>
      </w:r>
      <w:r w:rsidRPr="002362CF">
        <w:rPr>
          <w:rFonts w:eastAsiaTheme="minorHAnsi"/>
          <w:bCs/>
          <w:sz w:val="24"/>
          <w:szCs w:val="24"/>
        </w:rPr>
        <w:t>к конфликту интересов.</w:t>
      </w:r>
    </w:p>
    <w:p w:rsidR="00C8692C" w:rsidRPr="00A33095" w:rsidRDefault="00C8692C" w:rsidP="00C8692C">
      <w:pPr>
        <w:tabs>
          <w:tab w:val="left" w:pos="1134"/>
        </w:tabs>
        <w:spacing w:after="200"/>
        <w:jc w:val="both"/>
      </w:pPr>
      <w:r w:rsidRPr="00A33095">
        <w:rPr>
          <w:b/>
          <w:u w:val="single"/>
        </w:rPr>
        <w:t>Знать понятия</w:t>
      </w:r>
      <w:r>
        <w:t>: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подготовки обоснования закупок;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процедура общественного обсуждения закупок;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и особенности процедуры определения поставщиков (подрядчиков, исполнителей);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путем проведения конкурсов и аукционов/запроса котировок/запроса предложений/закрытыми способами;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этапы и порядок исполнения, изменения и расторжения контракта;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процедура проведения аудита в сфере закупок;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защита прав и интересов участников закупок;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порядок обжалования действий (бездействия) заказчика;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правила эксплуатации зданий и сооружений;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система технической и противопожарной безопасности;</w:t>
      </w:r>
    </w:p>
    <w:p w:rsidR="00C8692C" w:rsidRPr="000F2F67" w:rsidRDefault="00C8692C" w:rsidP="00C8692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разработка технических заданий при размещении государственного заказа на приобретение товаров, работ и услуг.</w:t>
      </w:r>
    </w:p>
    <w:p w:rsidR="00C8692C" w:rsidRDefault="00C8692C" w:rsidP="00C8692C">
      <w:pPr>
        <w:jc w:val="both"/>
      </w:pPr>
    </w:p>
    <w:p w:rsidR="00C8692C" w:rsidRPr="00A33095" w:rsidRDefault="00C8692C" w:rsidP="00C8692C">
      <w:pPr>
        <w:jc w:val="both"/>
        <w:rPr>
          <w:b/>
          <w:u w:val="single"/>
        </w:rPr>
      </w:pPr>
      <w:r w:rsidRPr="00A33095">
        <w:rPr>
          <w:b/>
          <w:u w:val="single"/>
        </w:rPr>
        <w:t>Обладать функциональными умениями: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hanging="720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планирование  закупок;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hanging="720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контроль осуществления закупок;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осуществление закупки у единственного поставщика (подрядчика, исполнителя);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исполнение государственных контрактов;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составление, заключение, изменение и расторжение контрактов;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проведение аудита закупок;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lastRenderedPageBreak/>
        <w:t>подготовка планов закупок;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разработка технических заданий извещений и документаций об осуществлении закупок;</w:t>
      </w:r>
      <w:bookmarkStart w:id="0" w:name="_Toc477362186"/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осуществление контроля в сфере закупок;</w:t>
      </w:r>
      <w:bookmarkEnd w:id="0"/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подготовка обоснования закупок;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реализация мероприятий по общественному обсуждению закупок;</w:t>
      </w:r>
      <w:bookmarkStart w:id="1" w:name="_Toc477362187"/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  <w:bookmarkStart w:id="2" w:name="_Toc477362188"/>
      <w:bookmarkEnd w:id="1"/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применение антидемпинговых мер при проведении закупок</w:t>
      </w:r>
      <w:bookmarkEnd w:id="2"/>
      <w:r w:rsidRPr="000F2F67">
        <w:rPr>
          <w:sz w:val="24"/>
          <w:szCs w:val="24"/>
        </w:rPr>
        <w:t>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установка, настройка и работа пользовательского программного обеспечения, ввод в домен, разграничение доступа;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работа со сведениями, составляющими государственную тайну;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разработка, рассмотрение и согласование проектов распорядительных актов и других документов;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подготовка аналитических, информационных и других материалов;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работа с базами данных;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обеспечение сохранности и конфиденциальности первичных статистических данных, статистической информации;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rFonts w:eastAsiaTheme="minorHAnsi"/>
          <w:sz w:val="24"/>
          <w:szCs w:val="24"/>
        </w:rPr>
        <w:t>умение контролировать качество и согласованность полученных результатов;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 xml:space="preserve"> проведение инвентаризации товарно-материальных ценностей и подготовка пакета документов на списание движимого имущества;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0F2F67">
        <w:rPr>
          <w:sz w:val="24"/>
          <w:szCs w:val="24"/>
        </w:rPr>
        <w:t>ведение телефонных разговоров;</w:t>
      </w:r>
    </w:p>
    <w:p w:rsidR="00C8692C" w:rsidRPr="000F2F67" w:rsidRDefault="00C8692C" w:rsidP="00C8692C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0" w:firstLine="709"/>
        <w:jc w:val="both"/>
      </w:pPr>
      <w:r w:rsidRPr="000F2F67">
        <w:rPr>
          <w:sz w:val="24"/>
          <w:szCs w:val="24"/>
        </w:rPr>
        <w:t>организация подготовки разъяснений гражданам и организациям</w:t>
      </w:r>
      <w:r w:rsidRPr="000F2F67">
        <w:t>.</w:t>
      </w:r>
    </w:p>
    <w:p w:rsidR="00C8692C" w:rsidRDefault="00C8692C" w:rsidP="00C8692C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8"/>
          <w:szCs w:val="28"/>
        </w:rPr>
      </w:pPr>
    </w:p>
    <w:p w:rsidR="00C8692C" w:rsidRPr="00761C1F" w:rsidRDefault="00C8692C" w:rsidP="00C8692C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C8692C" w:rsidRPr="00761C1F" w:rsidRDefault="00C8692C" w:rsidP="00C8692C">
      <w:pPr>
        <w:jc w:val="both"/>
        <w:rPr>
          <w:sz w:val="28"/>
          <w:szCs w:val="28"/>
        </w:rPr>
      </w:pPr>
    </w:p>
    <w:p w:rsidR="00C8692C" w:rsidRPr="00761C1F" w:rsidRDefault="00C8692C" w:rsidP="00C8692C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Квалификационные требования компьютерной грамотности,</w:t>
      </w:r>
    </w:p>
    <w:p w:rsidR="00C8692C" w:rsidRDefault="00C8692C" w:rsidP="00C8692C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C8692C" w:rsidRPr="00761C1F" w:rsidRDefault="00C8692C" w:rsidP="00C8692C">
      <w:pPr>
        <w:jc w:val="center"/>
        <w:rPr>
          <w:b/>
          <w:sz w:val="28"/>
          <w:szCs w:val="28"/>
        </w:rPr>
      </w:pPr>
    </w:p>
    <w:p w:rsidR="00C8692C" w:rsidRPr="00761C1F" w:rsidRDefault="00C8692C" w:rsidP="00C869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1. Знание основ информационной безопасности и защиты информации, включая: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</w:t>
      </w:r>
      <w:r w:rsidRPr="00761C1F">
        <w:rPr>
          <w:sz w:val="28"/>
          <w:szCs w:val="28"/>
        </w:rPr>
        <w:lastRenderedPageBreak/>
        <w:t>телекоммуникационной сети «Интернет», включая «</w:t>
      </w:r>
      <w:proofErr w:type="spellStart"/>
      <w:r w:rsidRPr="00761C1F">
        <w:rPr>
          <w:sz w:val="28"/>
          <w:szCs w:val="28"/>
        </w:rPr>
        <w:t>фишинговые</w:t>
      </w:r>
      <w:proofErr w:type="spellEnd"/>
      <w:r w:rsidRPr="00761C1F">
        <w:rPr>
          <w:sz w:val="28"/>
          <w:szCs w:val="28"/>
        </w:rPr>
        <w:t xml:space="preserve">» письма и </w:t>
      </w:r>
      <w:proofErr w:type="gramStart"/>
      <w:r w:rsidRPr="00761C1F">
        <w:rPr>
          <w:sz w:val="28"/>
          <w:szCs w:val="28"/>
        </w:rPr>
        <w:t>спам-рассылки</w:t>
      </w:r>
      <w:proofErr w:type="gramEnd"/>
      <w:r w:rsidRPr="00761C1F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761C1F">
        <w:rPr>
          <w:sz w:val="28"/>
          <w:szCs w:val="28"/>
        </w:rPr>
        <w:t>флеш</w:t>
      </w:r>
      <w:proofErr w:type="spellEnd"/>
      <w:r w:rsidRPr="00761C1F">
        <w:rPr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C8692C" w:rsidRDefault="00C8692C" w:rsidP="00C869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2C" w:rsidRPr="00761C1F" w:rsidRDefault="00C8692C" w:rsidP="00C869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2. Знание основных положений законодательства о персональных данных, включая: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персональных данных, принципы и условия их обработки;</w:t>
      </w:r>
    </w:p>
    <w:p w:rsidR="00C8692C" w:rsidRPr="00FE2E79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системах.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3. Знание общих принципов функционирования системы электронного документооборота, включая: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4. Знание основных положений законодательства об электронной подписи, включая: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понятие и виды электронных подписей;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761C1F">
        <w:rPr>
          <w:sz w:val="28"/>
          <w:szCs w:val="28"/>
        </w:rPr>
        <w:t>равнозначными</w:t>
      </w:r>
      <w:proofErr w:type="gramEnd"/>
      <w:r w:rsidRPr="00761C1F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1F">
        <w:rPr>
          <w:b/>
          <w:sz w:val="28"/>
          <w:szCs w:val="28"/>
        </w:rPr>
        <w:t>5. Основные знания и умения по применению персонального компьютера: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61C1F">
        <w:rPr>
          <w:sz w:val="28"/>
          <w:szCs w:val="28"/>
          <w:lang w:val="en-US"/>
        </w:rPr>
        <w:t>pravo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gov</w:t>
      </w:r>
      <w:proofErr w:type="spellEnd"/>
      <w:r w:rsidRPr="00761C1F">
        <w:rPr>
          <w:sz w:val="28"/>
          <w:szCs w:val="28"/>
        </w:rPr>
        <w:t>.</w:t>
      </w:r>
      <w:proofErr w:type="spellStart"/>
      <w:r w:rsidRPr="00761C1F">
        <w:rPr>
          <w:sz w:val="28"/>
          <w:szCs w:val="28"/>
          <w:lang w:val="en-US"/>
        </w:rPr>
        <w:t>ru</w:t>
      </w:r>
      <w:proofErr w:type="spellEnd"/>
      <w:r w:rsidRPr="00761C1F">
        <w:rPr>
          <w:sz w:val="28"/>
          <w:szCs w:val="28"/>
        </w:rPr>
        <w:t>);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1F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8692C" w:rsidRPr="00761C1F" w:rsidRDefault="00C8692C" w:rsidP="00C869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8692C" w:rsidRDefault="00C8692C" w:rsidP="00C8692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</w:t>
      </w:r>
    </w:p>
    <w:p w:rsidR="00C8692C" w:rsidRDefault="00C8692C" w:rsidP="00C8692C">
      <w:pPr>
        <w:rPr>
          <w:b/>
          <w:bCs/>
          <w:color w:val="000000"/>
        </w:rPr>
      </w:pPr>
    </w:p>
    <w:p w:rsidR="001B4BFF" w:rsidRDefault="001B4BFF">
      <w:bookmarkStart w:id="3" w:name="_GoBack"/>
      <w:bookmarkEnd w:id="3"/>
    </w:p>
    <w:sectPr w:rsidR="001B4BFF" w:rsidSect="00C8692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9"/>
    <w:multiLevelType w:val="hybridMultilevel"/>
    <w:tmpl w:val="D9204AE0"/>
    <w:lvl w:ilvl="0" w:tplc="1CD8153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C56D8"/>
    <w:multiLevelType w:val="hybridMultilevel"/>
    <w:tmpl w:val="BCE2A640"/>
    <w:lvl w:ilvl="0" w:tplc="C81EBAB0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DD03375"/>
    <w:multiLevelType w:val="hybridMultilevel"/>
    <w:tmpl w:val="93F48C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21F0"/>
    <w:multiLevelType w:val="hybridMultilevel"/>
    <w:tmpl w:val="41EC72F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CF1CEA"/>
    <w:multiLevelType w:val="hybridMultilevel"/>
    <w:tmpl w:val="7758C52C"/>
    <w:lvl w:ilvl="0" w:tplc="9B2AFF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A1FA7"/>
    <w:multiLevelType w:val="hybridMultilevel"/>
    <w:tmpl w:val="2DE2BFBC"/>
    <w:lvl w:ilvl="0" w:tplc="1CD8153A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78385938"/>
    <w:multiLevelType w:val="hybridMultilevel"/>
    <w:tmpl w:val="77BA93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2C"/>
    <w:rsid w:val="00024E83"/>
    <w:rsid w:val="00125E34"/>
    <w:rsid w:val="001B4BFF"/>
    <w:rsid w:val="003000A3"/>
    <w:rsid w:val="005B309A"/>
    <w:rsid w:val="006D4D52"/>
    <w:rsid w:val="0084102B"/>
    <w:rsid w:val="00C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C8692C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8692C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C8692C"/>
    <w:pPr>
      <w:ind w:left="720"/>
      <w:jc w:val="both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C8692C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8692C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C8692C"/>
    <w:pPr>
      <w:ind w:left="720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1</cp:revision>
  <dcterms:created xsi:type="dcterms:W3CDTF">2022-04-18T06:18:00Z</dcterms:created>
  <dcterms:modified xsi:type="dcterms:W3CDTF">2022-04-18T06:21:00Z</dcterms:modified>
</cp:coreProperties>
</file>